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780" w:rsidRDefault="00D40780"/>
    <w:p w:rsidR="008A78B6" w:rsidRPr="00A061DE" w:rsidRDefault="008A78B6" w:rsidP="00707044">
      <w:pPr>
        <w:spacing w:after="0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A061DE">
        <w:rPr>
          <w:rFonts w:asciiTheme="majorHAnsi" w:hAnsiTheme="majorHAnsi"/>
          <w:b/>
          <w:color w:val="000000" w:themeColor="text1"/>
          <w:sz w:val="24"/>
          <w:szCs w:val="24"/>
        </w:rPr>
        <w:t>LIST OF FIGURES</w:t>
      </w:r>
    </w:p>
    <w:p w:rsidR="00707044" w:rsidRDefault="00707044" w:rsidP="00707044">
      <w:pPr>
        <w:spacing w:after="0"/>
      </w:pPr>
    </w:p>
    <w:p w:rsidR="00707044" w:rsidRPr="00CA793A" w:rsidRDefault="00CC38CB" w:rsidP="00A061DE">
      <w:pPr>
        <w:spacing w:after="0" w:line="240" w:lineRule="auto"/>
      </w:pPr>
      <w:r w:rsidRPr="00CA793A">
        <w:rPr>
          <w:rFonts w:eastAsia="Calibri" w:cs="Arial"/>
        </w:rPr>
        <w:t>FIGURE 2.1 LOCATION MAP</w:t>
      </w:r>
    </w:p>
    <w:p w:rsidR="00707044" w:rsidRPr="00CA793A" w:rsidRDefault="00CC38CB" w:rsidP="00A061DE">
      <w:pPr>
        <w:spacing w:after="0" w:line="240" w:lineRule="auto"/>
        <w:rPr>
          <w:rFonts w:eastAsia="Calibri"/>
        </w:rPr>
      </w:pPr>
      <w:r w:rsidRPr="00CA793A">
        <w:rPr>
          <w:rFonts w:eastAsia="Calibri"/>
        </w:rPr>
        <w:t>FIGURE 2.2 ADMINISTRATIVE MAP OF THE CITY</w:t>
      </w:r>
    </w:p>
    <w:p w:rsidR="00707044" w:rsidRPr="00CA793A" w:rsidRDefault="00CC38CB" w:rsidP="00A061DE">
      <w:pPr>
        <w:spacing w:after="0" w:line="240" w:lineRule="auto"/>
        <w:rPr>
          <w:rFonts w:eastAsia="Calibri"/>
        </w:rPr>
      </w:pPr>
      <w:r w:rsidRPr="00CA793A">
        <w:rPr>
          <w:rFonts w:eastAsia="Times New Roman"/>
          <w:lang w:val="en-GB"/>
        </w:rPr>
        <w:t>FIGURE 2.3 TOPOGRAPHIC MAP</w:t>
      </w:r>
    </w:p>
    <w:p w:rsidR="00707044" w:rsidRPr="00CA793A" w:rsidRDefault="00CC38CB" w:rsidP="00A061DE">
      <w:pPr>
        <w:spacing w:after="0" w:line="240" w:lineRule="auto"/>
        <w:rPr>
          <w:rFonts w:eastAsia="Calibri"/>
        </w:rPr>
      </w:pPr>
      <w:r w:rsidRPr="00CA793A">
        <w:rPr>
          <w:rFonts w:eastAsia="Times New Roman"/>
          <w:lang w:val="en-GB"/>
        </w:rPr>
        <w:t>FIGURE 2.4 SLOPE MAP</w:t>
      </w:r>
    </w:p>
    <w:p w:rsidR="00707044" w:rsidRPr="00CA793A" w:rsidRDefault="00CC38CB" w:rsidP="00A061DE">
      <w:pPr>
        <w:spacing w:after="0" w:line="240" w:lineRule="auto"/>
      </w:pPr>
      <w:r w:rsidRPr="00CA793A">
        <w:t>FIGURE 2.5 GEOLOGIC MAP</w:t>
      </w:r>
    </w:p>
    <w:p w:rsidR="00707044" w:rsidRPr="00CA793A" w:rsidRDefault="00CC38CB" w:rsidP="00A061DE">
      <w:pPr>
        <w:spacing w:after="0" w:line="240" w:lineRule="auto"/>
      </w:pPr>
      <w:r w:rsidRPr="00CA793A">
        <w:t>FIGURE 2.6 SOIL MAP</w:t>
      </w:r>
    </w:p>
    <w:p w:rsidR="00707044" w:rsidRPr="00CA793A" w:rsidRDefault="00CC38CB" w:rsidP="00A061DE">
      <w:pPr>
        <w:spacing w:after="0" w:line="240" w:lineRule="auto"/>
      </w:pPr>
      <w:r w:rsidRPr="00CA793A">
        <w:t>FIGURE 2.7 BAGO WATERSHED MAP</w:t>
      </w:r>
    </w:p>
    <w:p w:rsidR="00707044" w:rsidRPr="00CA793A" w:rsidRDefault="00CC38CB" w:rsidP="00A061DE">
      <w:pPr>
        <w:spacing w:after="0" w:line="240" w:lineRule="auto"/>
      </w:pPr>
      <w:r w:rsidRPr="00CA793A">
        <w:rPr>
          <w:rFonts w:eastAsia="Calibri"/>
        </w:rPr>
        <w:t>FIGURE 2.8 LAND CLASSIFICATION MAP</w:t>
      </w:r>
    </w:p>
    <w:p w:rsidR="00707044" w:rsidRPr="00CA793A" w:rsidRDefault="00CC38CB" w:rsidP="00A061DE">
      <w:pPr>
        <w:spacing w:after="0" w:line="240" w:lineRule="auto"/>
        <w:rPr>
          <w:rFonts w:eastAsia="Calibri"/>
        </w:rPr>
      </w:pPr>
      <w:r w:rsidRPr="00CA793A">
        <w:rPr>
          <w:rFonts w:eastAsia="Calibri"/>
        </w:rPr>
        <w:t>FIGURE 2.9 EXISTING LAND USE MAP</w:t>
      </w:r>
    </w:p>
    <w:p w:rsidR="00707044" w:rsidRPr="00CA793A" w:rsidRDefault="00CC38CB" w:rsidP="00A061DE">
      <w:pPr>
        <w:spacing w:after="0" w:line="240" w:lineRule="auto"/>
        <w:rPr>
          <w:rFonts w:eastAsia="Calibri"/>
        </w:rPr>
      </w:pPr>
      <w:r w:rsidRPr="00CA793A">
        <w:rPr>
          <w:rFonts w:eastAsia="Calibri"/>
        </w:rPr>
        <w:t>FIGURE 2.10 EXISTING LAND USE: CITY PROPER</w:t>
      </w:r>
    </w:p>
    <w:p w:rsidR="00707044" w:rsidRPr="00CA793A" w:rsidRDefault="00CC38CB" w:rsidP="00A061DE">
      <w:pPr>
        <w:spacing w:after="0" w:line="240" w:lineRule="auto"/>
      </w:pPr>
      <w:r w:rsidRPr="00CA793A">
        <w:t>FIGURE 2.11 NIPAS MAP</w:t>
      </w:r>
    </w:p>
    <w:p w:rsidR="00707044" w:rsidRPr="00CA793A" w:rsidRDefault="00CC38CB" w:rsidP="00A061DE">
      <w:pPr>
        <w:spacing w:after="0" w:line="240" w:lineRule="auto"/>
      </w:pPr>
      <w:r w:rsidRPr="00CA793A">
        <w:t>FIGURE 2.12 ISF MAP</w:t>
      </w:r>
    </w:p>
    <w:p w:rsidR="00707044" w:rsidRPr="00CA793A" w:rsidRDefault="00CC38CB" w:rsidP="00A061DE">
      <w:pPr>
        <w:spacing w:after="0" w:line="240" w:lineRule="auto"/>
      </w:pPr>
      <w:r w:rsidRPr="00CA793A">
        <w:t>FIGURE 2.13 SAFDZ MAP</w:t>
      </w:r>
    </w:p>
    <w:p w:rsidR="00707044" w:rsidRPr="00CA793A" w:rsidRDefault="00CC38CB" w:rsidP="00A061DE">
      <w:pPr>
        <w:spacing w:after="0" w:line="240" w:lineRule="auto"/>
      </w:pPr>
      <w:r w:rsidRPr="00CA793A">
        <w:rPr>
          <w:rFonts w:eastAsia="Calibri"/>
        </w:rPr>
        <w:t>FIGURE 2.14 GROUNDWATER MAP</w:t>
      </w:r>
    </w:p>
    <w:p w:rsidR="00707044" w:rsidRPr="00CA793A" w:rsidRDefault="00CC38CB" w:rsidP="00A061DE">
      <w:pPr>
        <w:spacing w:after="0" w:line="240" w:lineRule="auto"/>
      </w:pPr>
      <w:r w:rsidRPr="00CA793A">
        <w:rPr>
          <w:rFonts w:eastAsia="Calibri"/>
        </w:rPr>
        <w:t>FIGURE 2.15 CLIMATE MAP OF THE PHILIPPINES</w:t>
      </w:r>
    </w:p>
    <w:p w:rsidR="00707044" w:rsidRPr="00CA793A" w:rsidRDefault="00CC38CB" w:rsidP="00A061DE">
      <w:pPr>
        <w:spacing w:after="0" w:line="240" w:lineRule="auto"/>
        <w:rPr>
          <w:rFonts w:eastAsia="Calibri"/>
        </w:rPr>
      </w:pPr>
      <w:r w:rsidRPr="00CA793A">
        <w:rPr>
          <w:rFonts w:eastAsia="Calibri"/>
        </w:rPr>
        <w:t>FIGURE 2.16 TYPHOON FREQUENCY MAP</w:t>
      </w:r>
    </w:p>
    <w:p w:rsidR="00707044" w:rsidRPr="00CA793A" w:rsidRDefault="00CC38CB" w:rsidP="00A061DE">
      <w:pPr>
        <w:spacing w:after="0" w:line="240" w:lineRule="auto"/>
        <w:rPr>
          <w:rFonts w:eastAsia="Calibri"/>
        </w:rPr>
      </w:pPr>
      <w:r w:rsidRPr="00CA793A">
        <w:rPr>
          <w:rFonts w:eastAsia="Calibri"/>
        </w:rPr>
        <w:t xml:space="preserve">FIGURE 2.17 </w:t>
      </w:r>
      <w:proofErr w:type="gramStart"/>
      <w:r w:rsidRPr="00CA793A">
        <w:rPr>
          <w:rFonts w:eastAsia="Calibri"/>
        </w:rPr>
        <w:t>GEO-HAZARD</w:t>
      </w:r>
      <w:proofErr w:type="gramEnd"/>
      <w:r w:rsidRPr="00CA793A">
        <w:rPr>
          <w:rFonts w:eastAsia="Calibri"/>
        </w:rPr>
        <w:t xml:space="preserve"> MAP</w:t>
      </w:r>
    </w:p>
    <w:p w:rsidR="00707044" w:rsidRPr="00CA793A" w:rsidRDefault="00707044" w:rsidP="00A061DE">
      <w:pPr>
        <w:spacing w:after="0" w:line="240" w:lineRule="auto"/>
        <w:rPr>
          <w:rFonts w:eastAsia="Calibri"/>
        </w:rPr>
      </w:pPr>
    </w:p>
    <w:p w:rsidR="00707044" w:rsidRPr="00CA793A" w:rsidRDefault="00CC38CB" w:rsidP="00A061DE">
      <w:pPr>
        <w:spacing w:after="0" w:line="240" w:lineRule="auto"/>
      </w:pPr>
      <w:r w:rsidRPr="00CA793A">
        <w:t xml:space="preserve">FIGURE </w:t>
      </w:r>
      <w:r w:rsidR="00EC144F" w:rsidRPr="00CA793A">
        <w:t>3.1</w:t>
      </w:r>
      <w:r w:rsidRPr="00CA793A">
        <w:t xml:space="preserve"> HISTORICAL GROWTH OF TOTAL POPULATION (1960-2010)</w:t>
      </w:r>
    </w:p>
    <w:p w:rsidR="00707044" w:rsidRPr="00CA793A" w:rsidRDefault="00CC38CB" w:rsidP="00A061DE">
      <w:pPr>
        <w:spacing w:after="0" w:line="240" w:lineRule="auto"/>
      </w:pPr>
      <w:r w:rsidRPr="00CA793A">
        <w:t xml:space="preserve">FIGURE </w:t>
      </w:r>
      <w:r w:rsidR="00EC144F" w:rsidRPr="00CA793A">
        <w:t>3.</w:t>
      </w:r>
      <w:r w:rsidRPr="00CA793A">
        <w:t xml:space="preserve">2 </w:t>
      </w:r>
      <w:proofErr w:type="gramStart"/>
      <w:r w:rsidRPr="00CA793A">
        <w:t>POPULATION</w:t>
      </w:r>
      <w:proofErr w:type="gramEnd"/>
      <w:r w:rsidRPr="00CA793A">
        <w:t xml:space="preserve"> PER BARANGAY (2010)</w:t>
      </w:r>
    </w:p>
    <w:p w:rsidR="00707044" w:rsidRPr="00CA793A" w:rsidRDefault="00CC38CB" w:rsidP="00A061DE">
      <w:pPr>
        <w:spacing w:after="0" w:line="240" w:lineRule="auto"/>
      </w:pPr>
      <w:r w:rsidRPr="00CA793A">
        <w:t>FIGURE</w:t>
      </w:r>
      <w:r w:rsidR="00EC144F" w:rsidRPr="00CA793A">
        <w:t xml:space="preserve"> 3.</w:t>
      </w:r>
      <w:r w:rsidRPr="00CA793A">
        <w:t xml:space="preserve">3 </w:t>
      </w:r>
      <w:r w:rsidRPr="00CA793A">
        <w:rPr>
          <w:noProof/>
        </w:rPr>
        <w:t>NUMBER OF HOUSEHOLDS BY HOUSEHOLD SIZE (2007)</w:t>
      </w:r>
    </w:p>
    <w:p w:rsidR="00707044" w:rsidRPr="00CA793A" w:rsidRDefault="00CC38CB" w:rsidP="00A061DE">
      <w:pPr>
        <w:spacing w:after="0" w:line="240" w:lineRule="auto"/>
        <w:rPr>
          <w:rFonts w:eastAsia="Calibri"/>
        </w:rPr>
      </w:pPr>
      <w:r w:rsidRPr="00CA793A">
        <w:t xml:space="preserve">FIGURE </w:t>
      </w:r>
      <w:r w:rsidR="00EC144F" w:rsidRPr="00CA793A">
        <w:t>3.</w:t>
      </w:r>
      <w:r w:rsidRPr="00CA793A">
        <w:t>4</w:t>
      </w:r>
      <w:r w:rsidRPr="00CA793A">
        <w:rPr>
          <w:noProof/>
        </w:rPr>
        <w:t xml:space="preserve"> POPULATION PYRAMID (2007)</w:t>
      </w:r>
    </w:p>
    <w:p w:rsidR="00707044" w:rsidRPr="00CA793A" w:rsidRDefault="00707044" w:rsidP="00A061DE">
      <w:pPr>
        <w:spacing w:after="0" w:line="240" w:lineRule="auto"/>
        <w:rPr>
          <w:rFonts w:eastAsia="Calibri"/>
        </w:rPr>
      </w:pPr>
    </w:p>
    <w:p w:rsidR="00707044" w:rsidRPr="00CA793A" w:rsidRDefault="00CC38CB" w:rsidP="00A061DE">
      <w:pPr>
        <w:spacing w:after="0" w:line="240" w:lineRule="auto"/>
      </w:pPr>
      <w:r w:rsidRPr="00CA793A">
        <w:t>FIGURE 4.1 HEALTH FACILITIES MAP</w:t>
      </w:r>
    </w:p>
    <w:p w:rsidR="00707044" w:rsidRPr="00CA793A" w:rsidRDefault="00CC38CB" w:rsidP="00A061DE">
      <w:pPr>
        <w:spacing w:after="0" w:line="240" w:lineRule="auto"/>
        <w:jc w:val="both"/>
        <w:rPr>
          <w:rFonts w:eastAsia="Calibri" w:cs="Times New Roman"/>
        </w:rPr>
      </w:pPr>
      <w:r w:rsidRPr="00CA793A">
        <w:rPr>
          <w:rFonts w:eastAsia="Calibri" w:cs="Times New Roman"/>
        </w:rPr>
        <w:t>FIGURE 4.2 EDUCATION FACILITIES MAP</w:t>
      </w:r>
    </w:p>
    <w:p w:rsidR="00707044" w:rsidRPr="00CA793A" w:rsidRDefault="00CC38CB" w:rsidP="00A061DE">
      <w:pPr>
        <w:spacing w:after="0" w:line="240" w:lineRule="auto"/>
      </w:pPr>
      <w:r w:rsidRPr="00CA793A">
        <w:t>FIGURE 4.3 RESIDENTIAL SUBDIVISIONS MAP</w:t>
      </w:r>
    </w:p>
    <w:p w:rsidR="00707044" w:rsidRPr="00CA793A" w:rsidRDefault="00707044" w:rsidP="00A061DE">
      <w:pPr>
        <w:spacing w:after="0" w:line="240" w:lineRule="auto"/>
      </w:pPr>
    </w:p>
    <w:p w:rsidR="00707044" w:rsidRPr="00CA793A" w:rsidRDefault="00CC38CB" w:rsidP="00A061DE">
      <w:pPr>
        <w:spacing w:after="0" w:line="240" w:lineRule="auto"/>
        <w:rPr>
          <w:noProof/>
        </w:rPr>
      </w:pPr>
      <w:r w:rsidRPr="00CA793A">
        <w:t>FIGURE 5.1</w:t>
      </w:r>
      <w:r w:rsidRPr="00CA793A">
        <w:rPr>
          <w:noProof/>
        </w:rPr>
        <w:t xml:space="preserve"> SAN CARLOS CITY EMPLOYMENT RATE (1998-2010)</w:t>
      </w:r>
    </w:p>
    <w:p w:rsidR="00A061DE" w:rsidRPr="00CA793A" w:rsidRDefault="00A061DE" w:rsidP="00A061DE">
      <w:pPr>
        <w:spacing w:after="0" w:line="240" w:lineRule="auto"/>
        <w:rPr>
          <w:noProof/>
        </w:rPr>
      </w:pPr>
    </w:p>
    <w:p w:rsidR="00A061DE" w:rsidRPr="00CA793A" w:rsidRDefault="00CC38CB" w:rsidP="00A061DE">
      <w:pPr>
        <w:spacing w:after="0" w:line="240" w:lineRule="auto"/>
      </w:pPr>
      <w:r w:rsidRPr="00CA793A">
        <w:t>FIGURE 6.1 ROADS AND TRANSPORT FACILITIES MAP</w:t>
      </w:r>
    </w:p>
    <w:p w:rsidR="00A061DE" w:rsidRPr="00CA793A" w:rsidRDefault="00CC38CB" w:rsidP="00A061DE">
      <w:pPr>
        <w:spacing w:after="0" w:line="240" w:lineRule="auto"/>
      </w:pPr>
      <w:r w:rsidRPr="00CA793A">
        <w:rPr>
          <w:rFonts w:eastAsia="Times New Roman" w:cs="Arial"/>
          <w:bCs/>
          <w:color w:val="000000" w:themeColor="text1"/>
        </w:rPr>
        <w:t xml:space="preserve">FIGURE 6.2: WASTE PROFILE OF </w:t>
      </w:r>
      <w:proofErr w:type="gramStart"/>
      <w:r w:rsidRPr="00CA793A">
        <w:rPr>
          <w:rFonts w:eastAsia="Times New Roman" w:cs="Arial"/>
          <w:bCs/>
          <w:color w:val="000000" w:themeColor="text1"/>
        </w:rPr>
        <w:t>SAN CARLOS</w:t>
      </w:r>
      <w:proofErr w:type="gramEnd"/>
      <w:r w:rsidRPr="00CA793A">
        <w:rPr>
          <w:rFonts w:eastAsia="Times New Roman" w:cs="Arial"/>
          <w:bCs/>
          <w:color w:val="000000" w:themeColor="text1"/>
        </w:rPr>
        <w:t xml:space="preserve"> CITY</w:t>
      </w:r>
    </w:p>
    <w:p w:rsidR="00A061DE" w:rsidRPr="00CA793A" w:rsidRDefault="00A061DE" w:rsidP="00A061DE">
      <w:pPr>
        <w:spacing w:after="0" w:line="240" w:lineRule="auto"/>
      </w:pPr>
    </w:p>
    <w:p w:rsidR="00A061DE" w:rsidRPr="00CA793A" w:rsidRDefault="00CC38CB" w:rsidP="00A061DE">
      <w:pPr>
        <w:spacing w:after="0" w:line="240" w:lineRule="auto"/>
      </w:pPr>
      <w:r w:rsidRPr="00CA793A">
        <w:t>FIGURE 7.1 ORGANIZATIONAL STRUCTURE OF CPDO</w:t>
      </w:r>
    </w:p>
    <w:p w:rsidR="00A061DE" w:rsidRPr="00CA793A" w:rsidRDefault="00CC38CB" w:rsidP="00A061DE">
      <w:pPr>
        <w:tabs>
          <w:tab w:val="left" w:pos="900"/>
          <w:tab w:val="left" w:pos="1080"/>
        </w:tabs>
        <w:spacing w:after="0" w:line="240" w:lineRule="auto"/>
        <w:rPr>
          <w:rFonts w:eastAsia="Calibri" w:cs="Calibri"/>
        </w:rPr>
      </w:pPr>
      <w:r w:rsidRPr="00CA793A">
        <w:rPr>
          <w:rFonts w:eastAsia="Calibri" w:cs="Calibri"/>
        </w:rPr>
        <w:t xml:space="preserve">FIGURE </w:t>
      </w:r>
      <w:proofErr w:type="gramStart"/>
      <w:r w:rsidRPr="00CA793A">
        <w:rPr>
          <w:rFonts w:eastAsia="Calibri" w:cs="Calibri"/>
        </w:rPr>
        <w:t>7.2 REVENUE BY SOURCE</w:t>
      </w:r>
      <w:proofErr w:type="gramEnd"/>
    </w:p>
    <w:p w:rsidR="00A061DE" w:rsidRPr="00CA793A" w:rsidRDefault="00CC38CB" w:rsidP="00A061DE">
      <w:pPr>
        <w:spacing w:after="0" w:line="240" w:lineRule="auto"/>
      </w:pPr>
      <w:r w:rsidRPr="00CA793A">
        <w:rPr>
          <w:rFonts w:eastAsia="Calibri" w:cs="Calibri"/>
        </w:rPr>
        <w:t>FIGURE 7.3 TRENDING PATTERN OF THE CITY’S INTERNALLY GENERATED FUNDS</w:t>
      </w:r>
    </w:p>
    <w:p w:rsidR="00707044" w:rsidRDefault="00CC38CB" w:rsidP="00A061DE">
      <w:pPr>
        <w:tabs>
          <w:tab w:val="left" w:pos="900"/>
          <w:tab w:val="left" w:pos="1080"/>
        </w:tabs>
        <w:spacing w:after="0" w:line="240" w:lineRule="auto"/>
        <w:contextualSpacing/>
        <w:rPr>
          <w:b/>
        </w:rPr>
      </w:pPr>
      <w:r w:rsidRPr="00CA793A">
        <w:rPr>
          <w:rFonts w:eastAsia="Calibri" w:cs="Calibri"/>
        </w:rPr>
        <w:t>FIGURE 7.4 SAN CARLOS CITY’S INTERNAL REVENUE ALLOTMENT, 2008-2011</w:t>
      </w:r>
      <w:bookmarkStart w:id="0" w:name="_GoBack"/>
      <w:bookmarkEnd w:id="0"/>
    </w:p>
    <w:p w:rsidR="00707044" w:rsidRDefault="00707044" w:rsidP="00707044">
      <w:pPr>
        <w:spacing w:after="0"/>
      </w:pPr>
    </w:p>
    <w:sectPr w:rsidR="00707044" w:rsidSect="00AA1B35">
      <w:pgSz w:w="11909" w:h="16834" w:code="9"/>
      <w:pgMar w:top="1440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B6"/>
    <w:rsid w:val="001B14C6"/>
    <w:rsid w:val="003B73A2"/>
    <w:rsid w:val="004E622D"/>
    <w:rsid w:val="00707044"/>
    <w:rsid w:val="008A78B6"/>
    <w:rsid w:val="008B19FD"/>
    <w:rsid w:val="00A061DE"/>
    <w:rsid w:val="00AA1B35"/>
    <w:rsid w:val="00BA7522"/>
    <w:rsid w:val="00CA793A"/>
    <w:rsid w:val="00CC38CB"/>
    <w:rsid w:val="00D20A78"/>
    <w:rsid w:val="00D40780"/>
    <w:rsid w:val="00E64653"/>
    <w:rsid w:val="00EC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7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7</cp:revision>
  <cp:lastPrinted>2013-07-27T05:54:00Z</cp:lastPrinted>
  <dcterms:created xsi:type="dcterms:W3CDTF">2013-10-29T05:10:00Z</dcterms:created>
  <dcterms:modified xsi:type="dcterms:W3CDTF">2013-10-30T00:59:00Z</dcterms:modified>
</cp:coreProperties>
</file>